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347AF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69590C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Rekonstrukce střechy a oprava sociálního zázemí </w:t>
            </w:r>
            <w:proofErr w:type="spellStart"/>
            <w:r>
              <w:rPr>
                <w:rFonts w:asciiTheme="minorHAnsi" w:hAnsiTheme="minorHAnsi" w:cstheme="minorHAnsi"/>
                <w:b/>
                <w:szCs w:val="24"/>
              </w:rPr>
              <w:t>cestmistrovství</w:t>
            </w:r>
            <w:proofErr w:type="spellEnd"/>
            <w:r>
              <w:rPr>
                <w:rFonts w:asciiTheme="minorHAnsi" w:hAnsiTheme="minorHAnsi" w:cstheme="minorHAnsi"/>
                <w:b/>
                <w:szCs w:val="24"/>
              </w:rPr>
              <w:t xml:space="preserve"> Bystřice nad Pernštejnem, opakovaná výzva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3F" w:rsidRDefault="00D6163F" w:rsidP="00444CE8">
      <w:r>
        <w:separator/>
      </w:r>
    </w:p>
  </w:endnote>
  <w:endnote w:type="continuationSeparator" w:id="0">
    <w:p w:rsidR="00D6163F" w:rsidRDefault="00D6163F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3F" w:rsidRDefault="00D6163F" w:rsidP="00444CE8">
      <w:r>
        <w:separator/>
      </w:r>
    </w:p>
  </w:footnote>
  <w:footnote w:type="continuationSeparator" w:id="0">
    <w:p w:rsidR="00D6163F" w:rsidRDefault="00D6163F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</w:t>
    </w:r>
    <w:r w:rsidR="00E34E44">
      <w:rPr>
        <w:rFonts w:asciiTheme="minorHAnsi" w:hAnsiTheme="minorHAnsi" w:cstheme="minorHAnsi"/>
        <w:sz w:val="20"/>
      </w:rPr>
      <w:t>0</w:t>
    </w:r>
    <w:r w:rsidR="003131A3" w:rsidRPr="004670AB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7AF"/>
    <w:rsid w:val="00634CC0"/>
    <w:rsid w:val="0065441D"/>
    <w:rsid w:val="00657D87"/>
    <w:rsid w:val="006633F9"/>
    <w:rsid w:val="00666A48"/>
    <w:rsid w:val="00691EC5"/>
    <w:rsid w:val="0069590C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07DB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163F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4E44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F325B"/>
  <w15:docId w15:val="{2FF63C0D-5F11-4030-B30F-68BDE997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14</cp:revision>
  <cp:lastPrinted>2020-07-02T12:32:00Z</cp:lastPrinted>
  <dcterms:created xsi:type="dcterms:W3CDTF">2017-10-17T10:00:00Z</dcterms:created>
  <dcterms:modified xsi:type="dcterms:W3CDTF">2020-09-09T08:35:00Z</dcterms:modified>
</cp:coreProperties>
</file>